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40A2" w14:textId="623D7C5E" w:rsidR="00B8007A" w:rsidRPr="00F57061" w:rsidRDefault="006A30A9">
      <w:pPr>
        <w:rPr>
          <w:rFonts w:eastAsia="DengXian"/>
          <w:b/>
          <w:sz w:val="52"/>
          <w:szCs w:val="52"/>
        </w:rPr>
      </w:pPr>
      <w:r w:rsidRPr="00F57061">
        <w:rPr>
          <w:rFonts w:eastAsia="DengXian"/>
          <w:sz w:val="44"/>
          <w:szCs w:val="44"/>
        </w:rPr>
        <w:t>Application Form</w:t>
      </w:r>
      <w:r w:rsidR="00191223">
        <w:rPr>
          <w:rFonts w:eastAsia="DengXian"/>
          <w:sz w:val="44"/>
          <w:szCs w:val="44"/>
        </w:rPr>
        <w:t xml:space="preserve"> – CISCE 2024</w:t>
      </w:r>
    </w:p>
    <w:p w14:paraId="098A71C7" w14:textId="77777777" w:rsidR="00B8007A" w:rsidRDefault="00B8007A">
      <w:pPr>
        <w:pStyle w:val="Corpotesto"/>
        <w:snapToGrid/>
        <w:spacing w:before="0" w:after="0" w:line="240" w:lineRule="auto"/>
        <w:rPr>
          <w:rFonts w:ascii="Calibri" w:eastAsia="DengXian" w:hAnsi="Calibri" w:cs="Calibri"/>
          <w:sz w:val="21"/>
          <w:szCs w:val="21"/>
        </w:rPr>
      </w:pPr>
    </w:p>
    <w:p w14:paraId="1F3B9A7D" w14:textId="77777777" w:rsidR="00B8007A" w:rsidRPr="00F57061" w:rsidRDefault="006A30A9">
      <w:pPr>
        <w:pStyle w:val="Corpotesto"/>
        <w:numPr>
          <w:ilvl w:val="0"/>
          <w:numId w:val="1"/>
        </w:numPr>
        <w:snapToGrid/>
        <w:spacing w:before="0" w:after="0" w:line="300" w:lineRule="exact"/>
        <w:rPr>
          <w:rFonts w:eastAsia="DengXian"/>
          <w:b/>
          <w:bCs/>
          <w:sz w:val="21"/>
          <w:szCs w:val="21"/>
        </w:rPr>
      </w:pPr>
      <w:r w:rsidRPr="00F57061">
        <w:rPr>
          <w:rFonts w:eastAsia="DengXian"/>
          <w:b/>
          <w:bCs/>
          <w:sz w:val="21"/>
          <w:szCs w:val="21"/>
        </w:rPr>
        <w:t>Basic Information about CISCE</w:t>
      </w:r>
    </w:p>
    <w:p w14:paraId="4CA273EB" w14:textId="77777777" w:rsidR="00B8007A" w:rsidRPr="00F57061" w:rsidRDefault="00C94F07">
      <w:pPr>
        <w:pStyle w:val="Corpotesto"/>
        <w:snapToGrid/>
        <w:spacing w:before="0" w:after="0" w:line="300" w:lineRule="exact"/>
        <w:ind w:firstLineChars="100" w:firstLine="210"/>
        <w:rPr>
          <w:rFonts w:eastAsia="DengXian"/>
          <w:color w:val="auto"/>
          <w:sz w:val="21"/>
          <w:szCs w:val="21"/>
        </w:rPr>
      </w:pPr>
      <w:r w:rsidRPr="00F57061">
        <w:rPr>
          <w:rFonts w:eastAsia="DengXian"/>
          <w:color w:val="auto"/>
          <w:sz w:val="21"/>
          <w:szCs w:val="21"/>
        </w:rPr>
        <w:t>The 2</w:t>
      </w:r>
      <w:r w:rsidRPr="00F57061">
        <w:rPr>
          <w:rFonts w:eastAsia="DengXian"/>
          <w:color w:val="auto"/>
          <w:sz w:val="21"/>
          <w:szCs w:val="21"/>
          <w:vertAlign w:val="superscript"/>
        </w:rPr>
        <w:t>nd</w:t>
      </w:r>
      <w:r w:rsidRPr="00F57061">
        <w:rPr>
          <w:rFonts w:eastAsia="DengXian"/>
          <w:color w:val="auto"/>
          <w:sz w:val="21"/>
          <w:szCs w:val="21"/>
        </w:rPr>
        <w:t xml:space="preserve"> </w:t>
      </w:r>
      <w:r w:rsidR="006A30A9" w:rsidRPr="00F57061">
        <w:rPr>
          <w:rFonts w:eastAsia="DengXian"/>
          <w:color w:val="auto"/>
          <w:sz w:val="21"/>
          <w:szCs w:val="21"/>
        </w:rPr>
        <w:t>China International Supply Chain Expo (CISCE)</w:t>
      </w:r>
    </w:p>
    <w:p w14:paraId="0F45D54B" w14:textId="77777777" w:rsidR="00B8007A" w:rsidRPr="00F57061" w:rsidRDefault="006A30A9">
      <w:pPr>
        <w:pStyle w:val="Corpotesto"/>
        <w:snapToGrid/>
        <w:spacing w:before="0" w:after="0" w:line="300" w:lineRule="exact"/>
        <w:ind w:firstLineChars="100" w:firstLine="210"/>
        <w:rPr>
          <w:rFonts w:eastAsia="DengXian"/>
          <w:color w:val="auto"/>
          <w:sz w:val="21"/>
          <w:szCs w:val="21"/>
        </w:rPr>
      </w:pPr>
      <w:r w:rsidRPr="00F57061">
        <w:rPr>
          <w:rFonts w:eastAsia="DengXian"/>
          <w:color w:val="auto"/>
          <w:sz w:val="21"/>
          <w:szCs w:val="21"/>
        </w:rPr>
        <w:t>Dates:</w:t>
      </w:r>
      <w:r w:rsidRPr="00F57061">
        <w:rPr>
          <w:rFonts w:eastAsia="DengXian"/>
          <w:color w:val="auto"/>
          <w:sz w:val="21"/>
          <w:szCs w:val="21"/>
        </w:rPr>
        <w:tab/>
        <w:t xml:space="preserve">Nov. </w:t>
      </w:r>
      <w:r w:rsidR="00C94F07" w:rsidRPr="00F57061">
        <w:rPr>
          <w:rFonts w:eastAsia="DengXian"/>
          <w:color w:val="auto"/>
          <w:sz w:val="21"/>
          <w:szCs w:val="21"/>
        </w:rPr>
        <w:t>26</w:t>
      </w:r>
      <w:r w:rsidRPr="00F57061">
        <w:rPr>
          <w:rFonts w:eastAsia="DengXian"/>
          <w:color w:val="auto"/>
          <w:sz w:val="21"/>
          <w:szCs w:val="21"/>
        </w:rPr>
        <w:t>-</w:t>
      </w:r>
      <w:r w:rsidR="00C94F07" w:rsidRPr="00F57061">
        <w:t xml:space="preserve"> </w:t>
      </w:r>
      <w:r w:rsidR="00C94F07" w:rsidRPr="00F57061">
        <w:rPr>
          <w:rFonts w:eastAsia="DengXian"/>
          <w:color w:val="auto"/>
          <w:sz w:val="21"/>
          <w:szCs w:val="21"/>
        </w:rPr>
        <w:t>Nov. 30</w:t>
      </w:r>
      <w:r w:rsidRPr="00F57061">
        <w:rPr>
          <w:rFonts w:eastAsia="DengXian"/>
          <w:color w:val="auto"/>
          <w:sz w:val="21"/>
          <w:szCs w:val="21"/>
        </w:rPr>
        <w:t>, 202</w:t>
      </w:r>
      <w:r w:rsidR="00C94F07" w:rsidRPr="00F57061">
        <w:rPr>
          <w:rFonts w:eastAsia="DengXian"/>
          <w:color w:val="auto"/>
          <w:sz w:val="21"/>
          <w:szCs w:val="21"/>
        </w:rPr>
        <w:t>4</w:t>
      </w:r>
    </w:p>
    <w:p w14:paraId="05144656" w14:textId="77777777" w:rsidR="00B8007A" w:rsidRPr="00F57061" w:rsidRDefault="006A30A9">
      <w:pPr>
        <w:pStyle w:val="Corpotesto"/>
        <w:snapToGrid/>
        <w:spacing w:before="0" w:after="0" w:line="300" w:lineRule="exact"/>
        <w:ind w:firstLineChars="100" w:firstLine="210"/>
        <w:rPr>
          <w:rFonts w:eastAsia="DengXian"/>
          <w:color w:val="auto"/>
          <w:sz w:val="21"/>
          <w:szCs w:val="21"/>
        </w:rPr>
      </w:pPr>
      <w:r w:rsidRPr="00F57061">
        <w:rPr>
          <w:rFonts w:eastAsia="DengXian"/>
          <w:color w:val="auto"/>
          <w:sz w:val="21"/>
          <w:szCs w:val="21"/>
        </w:rPr>
        <w:t>Host:</w:t>
      </w:r>
      <w:r w:rsidRPr="00F57061">
        <w:rPr>
          <w:rFonts w:eastAsia="DengXian"/>
          <w:color w:val="auto"/>
          <w:sz w:val="21"/>
          <w:szCs w:val="21"/>
        </w:rPr>
        <w:tab/>
        <w:t>China Council for the Promotion of International Trade</w:t>
      </w:r>
    </w:p>
    <w:p w14:paraId="75DB0B89" w14:textId="77777777" w:rsidR="00B8007A" w:rsidRPr="00F57061" w:rsidRDefault="006A30A9">
      <w:pPr>
        <w:pStyle w:val="Corpotesto"/>
        <w:snapToGrid/>
        <w:spacing w:before="0" w:after="0" w:line="300" w:lineRule="exact"/>
        <w:ind w:firstLineChars="100" w:firstLine="210"/>
        <w:rPr>
          <w:rFonts w:eastAsia="DengXian"/>
          <w:color w:val="auto"/>
          <w:sz w:val="21"/>
          <w:szCs w:val="21"/>
        </w:rPr>
      </w:pPr>
      <w:r w:rsidRPr="00F57061">
        <w:rPr>
          <w:rFonts w:eastAsia="DengXian"/>
          <w:color w:val="auto"/>
          <w:sz w:val="21"/>
          <w:szCs w:val="21"/>
        </w:rPr>
        <w:t>Organizer:</w:t>
      </w:r>
      <w:r w:rsidRPr="00F57061">
        <w:rPr>
          <w:rFonts w:eastAsia="DengXian"/>
          <w:color w:val="auto"/>
          <w:sz w:val="21"/>
          <w:szCs w:val="21"/>
        </w:rPr>
        <w:tab/>
        <w:t>China International Exhibition Center Group Limited</w:t>
      </w:r>
    </w:p>
    <w:p w14:paraId="6F566CBF" w14:textId="77777777" w:rsidR="00B8007A" w:rsidRPr="00F57061" w:rsidRDefault="00B8007A">
      <w:pPr>
        <w:pStyle w:val="Corpotesto"/>
        <w:snapToGrid/>
        <w:spacing w:before="0" w:after="0" w:line="240" w:lineRule="auto"/>
        <w:rPr>
          <w:rFonts w:eastAsia="DengXian"/>
          <w:szCs w:val="21"/>
        </w:rPr>
      </w:pPr>
    </w:p>
    <w:p w14:paraId="6196BD77" w14:textId="77777777" w:rsidR="00B8007A" w:rsidRPr="00F57061" w:rsidRDefault="006A30A9">
      <w:pPr>
        <w:pStyle w:val="Corpotesto"/>
        <w:numPr>
          <w:ilvl w:val="0"/>
          <w:numId w:val="1"/>
        </w:numPr>
        <w:snapToGrid/>
        <w:spacing w:before="0" w:after="0" w:line="240" w:lineRule="auto"/>
        <w:rPr>
          <w:rFonts w:eastAsia="DengXian"/>
          <w:b/>
          <w:bCs/>
          <w:sz w:val="21"/>
          <w:szCs w:val="21"/>
        </w:rPr>
      </w:pPr>
      <w:r w:rsidRPr="00F57061">
        <w:rPr>
          <w:rFonts w:eastAsia="DengXian"/>
          <w:b/>
          <w:bCs/>
          <w:sz w:val="21"/>
          <w:szCs w:val="21"/>
        </w:rPr>
        <w:t>Company Information</w:t>
      </w:r>
    </w:p>
    <w:tbl>
      <w:tblPr>
        <w:tblStyle w:val="Grigliatabella"/>
        <w:tblW w:w="9637" w:type="dxa"/>
        <w:tblInd w:w="106" w:type="dxa"/>
        <w:tblLook w:val="04A0" w:firstRow="1" w:lastRow="0" w:firstColumn="1" w:lastColumn="0" w:noHBand="0" w:noVBand="1"/>
      </w:tblPr>
      <w:tblGrid>
        <w:gridCol w:w="2348"/>
        <w:gridCol w:w="1609"/>
        <w:gridCol w:w="1088"/>
        <w:gridCol w:w="1247"/>
        <w:gridCol w:w="3345"/>
      </w:tblGrid>
      <w:tr w:rsidR="00B8007A" w:rsidRPr="00F57061" w14:paraId="6B92F5ED" w14:textId="77777777">
        <w:trPr>
          <w:trHeight w:val="45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F7597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Company Name (ENG):*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7F0941" w14:textId="77777777" w:rsidR="00B8007A" w:rsidRPr="00F57061" w:rsidRDefault="006A30A9">
            <w:pPr>
              <w:wordWrap w:val="0"/>
              <w:jc w:val="right"/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i/>
                <w:iCs/>
                <w:szCs w:val="21"/>
              </w:rPr>
              <w:t>Should be the same as remitter’s name</w:t>
            </w:r>
          </w:p>
        </w:tc>
      </w:tr>
      <w:tr w:rsidR="00B8007A" w:rsidRPr="00F57061" w14:paraId="1F85F8A5" w14:textId="77777777">
        <w:trPr>
          <w:trHeight w:val="45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173EA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Company Name (CHN):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CF8CAB8" w14:textId="77777777" w:rsidR="00B8007A" w:rsidRPr="00F57061" w:rsidRDefault="006A30A9">
            <w:pPr>
              <w:jc w:val="right"/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i/>
                <w:iCs/>
                <w:szCs w:val="21"/>
              </w:rPr>
              <w:t>if applicable</w:t>
            </w:r>
          </w:p>
        </w:tc>
      </w:tr>
      <w:tr w:rsidR="00B8007A" w:rsidRPr="00F57061" w14:paraId="30B5D89C" w14:textId="77777777">
        <w:trPr>
          <w:trHeight w:val="45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98E5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Address:*</w:t>
            </w:r>
          </w:p>
        </w:tc>
        <w:tc>
          <w:tcPr>
            <w:tcW w:w="728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1689EB" w14:textId="77777777" w:rsidR="00B8007A" w:rsidRPr="00F57061" w:rsidRDefault="00B8007A">
            <w:pPr>
              <w:jc w:val="right"/>
              <w:rPr>
                <w:rFonts w:eastAsia="DengXian"/>
                <w:szCs w:val="21"/>
              </w:rPr>
            </w:pPr>
          </w:p>
        </w:tc>
      </w:tr>
      <w:tr w:rsidR="00B8007A" w:rsidRPr="00F57061" w14:paraId="5A7F4A00" w14:textId="77777777">
        <w:trPr>
          <w:trHeight w:val="454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3A326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Country of Headquarter:</w:t>
            </w: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D6D7C5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20A124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Website:*</w:t>
            </w:r>
          </w:p>
        </w:tc>
        <w:tc>
          <w:tcPr>
            <w:tcW w:w="33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D2D697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</w:tr>
      <w:tr w:rsidR="00B8007A" w:rsidRPr="00F57061" w14:paraId="0B86C5EB" w14:textId="77777777">
        <w:trPr>
          <w:trHeight w:val="454"/>
        </w:trPr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6D876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Company Name to Display onsite (ENG):*</w:t>
            </w:r>
          </w:p>
        </w:tc>
        <w:tc>
          <w:tcPr>
            <w:tcW w:w="5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EB0761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</w:tr>
      <w:tr w:rsidR="00B8007A" w:rsidRPr="00F57061" w14:paraId="3C83954F" w14:textId="77777777">
        <w:trPr>
          <w:trHeight w:val="454"/>
        </w:trPr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38C41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Company Name to Display onsite (CHN):</w:t>
            </w:r>
          </w:p>
        </w:tc>
        <w:tc>
          <w:tcPr>
            <w:tcW w:w="5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08892F" w14:textId="77777777" w:rsidR="00B8007A" w:rsidRPr="00F57061" w:rsidRDefault="006A30A9">
            <w:pPr>
              <w:jc w:val="right"/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i/>
                <w:iCs/>
                <w:szCs w:val="21"/>
              </w:rPr>
              <w:t>if applicable</w:t>
            </w:r>
          </w:p>
        </w:tc>
      </w:tr>
    </w:tbl>
    <w:p w14:paraId="1F03CB3F" w14:textId="77777777" w:rsidR="00B8007A" w:rsidRPr="00F57061" w:rsidRDefault="00B8007A">
      <w:pPr>
        <w:rPr>
          <w:rFonts w:eastAsia="DengXian"/>
          <w:szCs w:val="21"/>
        </w:rPr>
      </w:pPr>
    </w:p>
    <w:p w14:paraId="6F98F7AA" w14:textId="77777777" w:rsidR="00B8007A" w:rsidRPr="00F57061" w:rsidRDefault="006A30A9">
      <w:pPr>
        <w:pStyle w:val="Corpotesto"/>
        <w:snapToGrid/>
        <w:spacing w:before="0" w:after="0" w:line="240" w:lineRule="auto"/>
        <w:rPr>
          <w:rFonts w:eastAsia="DengXian"/>
          <w:b/>
          <w:bCs/>
          <w:sz w:val="21"/>
          <w:szCs w:val="21"/>
        </w:rPr>
      </w:pPr>
      <w:r w:rsidRPr="00F57061">
        <w:rPr>
          <w:rFonts w:eastAsia="DengXian"/>
          <w:b/>
          <w:bCs/>
          <w:sz w:val="21"/>
          <w:szCs w:val="21"/>
        </w:rPr>
        <w:t>3. Contact Information</w:t>
      </w:r>
    </w:p>
    <w:tbl>
      <w:tblPr>
        <w:tblStyle w:val="Grigliatabella"/>
        <w:tblW w:w="9637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920"/>
        <w:gridCol w:w="1052"/>
        <w:gridCol w:w="3643"/>
        <w:gridCol w:w="1028"/>
        <w:gridCol w:w="2994"/>
      </w:tblGrid>
      <w:tr w:rsidR="00B8007A" w:rsidRPr="00F57061" w14:paraId="42A1E1F3" w14:textId="77777777">
        <w:trPr>
          <w:trHeight w:val="454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23569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Primary Liaison:*</w:t>
            </w:r>
          </w:p>
        </w:tc>
        <w:tc>
          <w:tcPr>
            <w:tcW w:w="36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A7D258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D1B3D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Title:*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4ABF84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</w:tr>
      <w:tr w:rsidR="00B8007A" w:rsidRPr="00F57061" w14:paraId="5419FCF2" w14:textId="77777777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60D8E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Phone: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22D81B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93D48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Mobile:*</w:t>
            </w:r>
          </w:p>
        </w:tc>
        <w:tc>
          <w:tcPr>
            <w:tcW w:w="29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40B2D9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</w:tr>
      <w:tr w:rsidR="00B8007A" w:rsidRPr="00F57061" w14:paraId="43114F4B" w14:textId="77777777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A466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Email:*</w:t>
            </w:r>
          </w:p>
        </w:tc>
        <w:tc>
          <w:tcPr>
            <w:tcW w:w="87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0F49C00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</w:tr>
      <w:tr w:rsidR="00B8007A" w:rsidRPr="00F57061" w14:paraId="77CE6C2E" w14:textId="77777777">
        <w:trPr>
          <w:trHeight w:val="454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BB8EE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Additional Liaison:*</w:t>
            </w:r>
          </w:p>
        </w:tc>
        <w:tc>
          <w:tcPr>
            <w:tcW w:w="36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248BE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D8966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Title:*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8CE8DE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</w:tr>
      <w:tr w:rsidR="00B8007A" w:rsidRPr="00F57061" w14:paraId="45A4DFC3" w14:textId="77777777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91141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Phone: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B7BDDB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7332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Mobile:*</w:t>
            </w:r>
          </w:p>
        </w:tc>
        <w:tc>
          <w:tcPr>
            <w:tcW w:w="29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F09BA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</w:tr>
      <w:tr w:rsidR="00B8007A" w:rsidRPr="00F57061" w14:paraId="70C718B8" w14:textId="77777777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28B5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Email:*</w:t>
            </w:r>
          </w:p>
        </w:tc>
        <w:tc>
          <w:tcPr>
            <w:tcW w:w="87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0BA50A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</w:tr>
    </w:tbl>
    <w:p w14:paraId="210C2B81" w14:textId="77777777" w:rsidR="00B8007A" w:rsidRPr="00F57061" w:rsidRDefault="00B8007A">
      <w:pPr>
        <w:rPr>
          <w:rFonts w:eastAsia="DengXian"/>
          <w:szCs w:val="21"/>
        </w:rPr>
      </w:pPr>
    </w:p>
    <w:p w14:paraId="6AEDCA8E" w14:textId="77777777" w:rsidR="00B8007A" w:rsidRPr="00F57061" w:rsidRDefault="006A30A9">
      <w:pPr>
        <w:pStyle w:val="Corpotesto"/>
        <w:snapToGrid/>
        <w:spacing w:before="0" w:after="0" w:line="240" w:lineRule="auto"/>
        <w:rPr>
          <w:rFonts w:eastAsia="DengXian"/>
          <w:b/>
          <w:bCs/>
          <w:sz w:val="21"/>
          <w:szCs w:val="21"/>
        </w:rPr>
      </w:pPr>
      <w:r w:rsidRPr="00F57061">
        <w:rPr>
          <w:rFonts w:eastAsia="DengXian"/>
          <w:b/>
          <w:bCs/>
          <w:sz w:val="21"/>
          <w:szCs w:val="21"/>
        </w:rPr>
        <w:t>4. Exhibit Information</w:t>
      </w:r>
    </w:p>
    <w:tbl>
      <w:tblPr>
        <w:tblStyle w:val="Grigliatabella"/>
        <w:tblW w:w="9637" w:type="dxa"/>
        <w:tblInd w:w="106" w:type="dxa"/>
        <w:tblLook w:val="04A0" w:firstRow="1" w:lastRow="0" w:firstColumn="1" w:lastColumn="0" w:noHBand="0" w:noVBand="1"/>
      </w:tblPr>
      <w:tblGrid>
        <w:gridCol w:w="2953"/>
        <w:gridCol w:w="6684"/>
      </w:tblGrid>
      <w:tr w:rsidR="00B8007A" w:rsidRPr="00F57061" w14:paraId="265DB79A" w14:textId="77777777">
        <w:trPr>
          <w:trHeight w:val="454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897F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Items Plan to Exhibit (ENG):*</w:t>
            </w:r>
          </w:p>
        </w:tc>
        <w:tc>
          <w:tcPr>
            <w:tcW w:w="66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12793CB" w14:textId="77777777" w:rsidR="00B8007A" w:rsidRPr="00F57061" w:rsidRDefault="00B8007A">
            <w:pPr>
              <w:rPr>
                <w:rFonts w:eastAsia="DengXian"/>
                <w:szCs w:val="21"/>
              </w:rPr>
            </w:pPr>
          </w:p>
        </w:tc>
      </w:tr>
      <w:tr w:rsidR="00B8007A" w:rsidRPr="00F57061" w14:paraId="714AD855" w14:textId="77777777">
        <w:trPr>
          <w:trHeight w:val="454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5526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Items Plan to Exhibit (CHN):</w:t>
            </w:r>
          </w:p>
        </w:tc>
        <w:tc>
          <w:tcPr>
            <w:tcW w:w="66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249A94" w14:textId="77777777" w:rsidR="00B8007A" w:rsidRPr="00F57061" w:rsidRDefault="006A30A9">
            <w:pPr>
              <w:jc w:val="right"/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i/>
                <w:iCs/>
                <w:szCs w:val="21"/>
              </w:rPr>
              <w:t>if applicable</w:t>
            </w:r>
          </w:p>
        </w:tc>
      </w:tr>
    </w:tbl>
    <w:p w14:paraId="5F5A3A66" w14:textId="77777777" w:rsidR="00B8007A" w:rsidRPr="00F57061" w:rsidRDefault="00B8007A">
      <w:pPr>
        <w:rPr>
          <w:rFonts w:eastAsia="DengXian"/>
          <w:szCs w:val="21"/>
        </w:rPr>
      </w:pPr>
    </w:p>
    <w:p w14:paraId="237F4F45" w14:textId="77777777" w:rsidR="00B8007A" w:rsidRPr="00F57061" w:rsidRDefault="006A30A9">
      <w:pPr>
        <w:pStyle w:val="Corpotesto"/>
        <w:snapToGrid/>
        <w:spacing w:before="0" w:after="0" w:line="240" w:lineRule="auto"/>
        <w:rPr>
          <w:rFonts w:eastAsia="DengXian"/>
          <w:b/>
          <w:bCs/>
          <w:sz w:val="21"/>
          <w:szCs w:val="21"/>
        </w:rPr>
      </w:pPr>
      <w:r w:rsidRPr="00F57061">
        <w:rPr>
          <w:rFonts w:eastAsia="DengXian"/>
          <w:b/>
          <w:bCs/>
          <w:sz w:val="21"/>
          <w:szCs w:val="21"/>
        </w:rPr>
        <w:t>5. Booth Details</w:t>
      </w:r>
    </w:p>
    <w:tbl>
      <w:tblPr>
        <w:tblStyle w:val="Grigliatabella"/>
        <w:tblW w:w="4901" w:type="pct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7627"/>
      </w:tblGrid>
      <w:tr w:rsidR="00B8007A" w:rsidRPr="00F57061" w14:paraId="46A97372" w14:textId="77777777">
        <w:trPr>
          <w:trHeight w:val="454"/>
        </w:trPr>
        <w:tc>
          <w:tcPr>
            <w:tcW w:w="959" w:type="pct"/>
            <w:vAlign w:val="center"/>
          </w:tcPr>
          <w:p w14:paraId="6610D957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Type &amp; Dimension</w:t>
            </w:r>
          </w:p>
        </w:tc>
        <w:tc>
          <w:tcPr>
            <w:tcW w:w="4040" w:type="pct"/>
            <w:vAlign w:val="center"/>
          </w:tcPr>
          <w:p w14:paraId="2F6EBF30" w14:textId="77777777" w:rsidR="00B8007A" w:rsidRPr="00F57061" w:rsidRDefault="006A30A9">
            <w:pPr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sym w:font="Wingdings 2" w:char="00A3"/>
            </w:r>
            <w:r w:rsidRPr="00F57061">
              <w:rPr>
                <w:rFonts w:eastAsia="DengXian"/>
                <w:szCs w:val="21"/>
              </w:rPr>
              <w:t xml:space="preserve"> Raw Space Booth      </w:t>
            </w:r>
            <w:r w:rsidRPr="00F57061">
              <w:rPr>
                <w:rFonts w:eastAsia="DengXian"/>
                <w:szCs w:val="21"/>
              </w:rPr>
              <w:sym w:font="Wingdings 2" w:char="00A3"/>
            </w:r>
            <w:r w:rsidRPr="00F57061">
              <w:rPr>
                <w:rFonts w:eastAsia="DengXian"/>
                <w:szCs w:val="21"/>
              </w:rPr>
              <w:t xml:space="preserve"> Standard Booth      </w:t>
            </w:r>
            <w:r w:rsidRPr="00F57061">
              <w:rPr>
                <w:rFonts w:eastAsia="DengXian"/>
                <w:color w:val="000000"/>
                <w:szCs w:val="21"/>
                <w:u w:val="single"/>
                <w:shd w:val="clear" w:color="auto" w:fill="FFFFFF"/>
              </w:rPr>
              <w:t xml:space="preserve">    </w:t>
            </w:r>
            <w:r w:rsidRPr="00F57061">
              <w:rPr>
                <w:rFonts w:eastAsia="DengXian"/>
                <w:color w:val="000000"/>
                <w:szCs w:val="21"/>
                <w:shd w:val="clear" w:color="auto" w:fill="FFFFFF"/>
              </w:rPr>
              <w:t xml:space="preserve"> m× </w:t>
            </w:r>
            <w:r w:rsidRPr="00F57061">
              <w:rPr>
                <w:rFonts w:eastAsia="DengXian"/>
                <w:color w:val="000000"/>
                <w:szCs w:val="21"/>
                <w:u w:val="single"/>
                <w:shd w:val="clear" w:color="auto" w:fill="FFFFFF"/>
              </w:rPr>
              <w:t xml:space="preserve">     m</w:t>
            </w:r>
            <w:r w:rsidRPr="00F57061">
              <w:rPr>
                <w:rFonts w:eastAsia="DengXian"/>
                <w:color w:val="000000"/>
                <w:szCs w:val="21"/>
                <w:shd w:val="clear" w:color="auto" w:fill="FFFFFF"/>
              </w:rPr>
              <w:t xml:space="preserve"> = </w:t>
            </w:r>
            <w:r w:rsidRPr="00F57061">
              <w:rPr>
                <w:rFonts w:eastAsia="DengXian"/>
                <w:color w:val="000000"/>
                <w:szCs w:val="21"/>
                <w:u w:val="single"/>
                <w:shd w:val="clear" w:color="auto" w:fill="FFFFFF"/>
              </w:rPr>
              <w:t xml:space="preserve">     </w:t>
            </w:r>
            <w:r w:rsidRPr="00F57061">
              <w:rPr>
                <w:rFonts w:eastAsia="DengXian"/>
                <w:color w:val="000000"/>
                <w:szCs w:val="21"/>
                <w:shd w:val="clear" w:color="auto" w:fill="FFFFFF"/>
              </w:rPr>
              <w:t xml:space="preserve"> sqm</w:t>
            </w:r>
          </w:p>
        </w:tc>
      </w:tr>
      <w:tr w:rsidR="00B8007A" w:rsidRPr="00F57061" w14:paraId="59C5B3DD" w14:textId="77777777">
        <w:trPr>
          <w:trHeight w:val="907"/>
        </w:trPr>
        <w:tc>
          <w:tcPr>
            <w:tcW w:w="959" w:type="pct"/>
            <w:vAlign w:val="center"/>
          </w:tcPr>
          <w:p w14:paraId="6DBEC28A" w14:textId="77777777" w:rsidR="00B8007A" w:rsidRPr="00F57061" w:rsidRDefault="006A30A9">
            <w:pPr>
              <w:jc w:val="left"/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Prefer to Display at</w:t>
            </w:r>
          </w:p>
        </w:tc>
        <w:tc>
          <w:tcPr>
            <w:tcW w:w="4040" w:type="pct"/>
            <w:vAlign w:val="center"/>
          </w:tcPr>
          <w:p w14:paraId="4A3A1813" w14:textId="77777777" w:rsidR="00C94F07" w:rsidRPr="00F57061" w:rsidRDefault="00C94F07">
            <w:pPr>
              <w:pStyle w:val="Rientronormale"/>
              <w:ind w:firstLineChars="0" w:firstLine="0"/>
              <w:jc w:val="center"/>
              <w:rPr>
                <w:rFonts w:eastAsia="DengXian"/>
                <w:szCs w:val="21"/>
              </w:rPr>
            </w:pPr>
          </w:p>
          <w:p w14:paraId="31BA7921" w14:textId="77777777" w:rsidR="00B8007A" w:rsidRPr="00F57061" w:rsidRDefault="00C94F07">
            <w:pPr>
              <w:pStyle w:val="Rientronormale"/>
              <w:ind w:firstLineChars="0" w:firstLine="0"/>
              <w:jc w:val="center"/>
              <w:rPr>
                <w:rFonts w:eastAsia="DengXian"/>
              </w:rPr>
            </w:pPr>
            <w:r w:rsidRPr="00F57061">
              <w:rPr>
                <w:rFonts w:eastAsia="DengXian"/>
                <w:szCs w:val="21"/>
              </w:rPr>
              <w:t xml:space="preserve"> </w:t>
            </w:r>
            <w:r w:rsidR="006A30A9" w:rsidRPr="00F57061">
              <w:rPr>
                <w:rFonts w:eastAsia="DengXian"/>
                <w:szCs w:val="21"/>
              </w:rPr>
              <w:t>(Booths will be allocated by the Organizer based on the overall plan and display logic.)</w:t>
            </w:r>
          </w:p>
        </w:tc>
      </w:tr>
      <w:tr w:rsidR="00B8007A" w:rsidRPr="00F57061" w14:paraId="39D96CAA" w14:textId="77777777">
        <w:trPr>
          <w:trHeight w:val="454"/>
        </w:trPr>
        <w:tc>
          <w:tcPr>
            <w:tcW w:w="959" w:type="pct"/>
            <w:vAlign w:val="center"/>
          </w:tcPr>
          <w:p w14:paraId="10920D10" w14:textId="77777777" w:rsidR="00B8007A" w:rsidRPr="00F57061" w:rsidRDefault="006A30A9">
            <w:pPr>
              <w:jc w:val="center"/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Note</w:t>
            </w:r>
          </w:p>
        </w:tc>
        <w:tc>
          <w:tcPr>
            <w:tcW w:w="4040" w:type="pct"/>
            <w:vAlign w:val="center"/>
          </w:tcPr>
          <w:p w14:paraId="4E0BE83E" w14:textId="77777777" w:rsidR="00B8007A" w:rsidRPr="00F57061" w:rsidRDefault="00B8007A">
            <w:pPr>
              <w:pStyle w:val="Rientronormale"/>
              <w:ind w:firstLineChars="0" w:firstLine="0"/>
              <w:jc w:val="center"/>
              <w:rPr>
                <w:rFonts w:eastAsia="DengXian"/>
                <w:szCs w:val="21"/>
              </w:rPr>
            </w:pPr>
          </w:p>
        </w:tc>
      </w:tr>
    </w:tbl>
    <w:p w14:paraId="652A7CF0" w14:textId="77777777" w:rsidR="00B8007A" w:rsidRPr="00F57061" w:rsidRDefault="00B8007A">
      <w:pPr>
        <w:rPr>
          <w:rFonts w:eastAsia="DengXian"/>
          <w:szCs w:val="21"/>
        </w:rPr>
      </w:pPr>
    </w:p>
    <w:p w14:paraId="2A07F275" w14:textId="77777777" w:rsidR="00B8007A" w:rsidRPr="00F57061" w:rsidRDefault="006A30A9">
      <w:pPr>
        <w:pStyle w:val="Corpotesto"/>
        <w:snapToGrid/>
        <w:spacing w:before="0" w:after="0" w:line="240" w:lineRule="auto"/>
        <w:rPr>
          <w:rFonts w:eastAsia="DengXian"/>
          <w:b/>
          <w:bCs/>
          <w:sz w:val="21"/>
          <w:szCs w:val="21"/>
        </w:rPr>
      </w:pPr>
      <w:r w:rsidRPr="00F57061">
        <w:rPr>
          <w:rFonts w:eastAsia="DengXian"/>
          <w:b/>
          <w:bCs/>
          <w:sz w:val="21"/>
          <w:szCs w:val="21"/>
        </w:rPr>
        <w:t>6. Booth Rates</w:t>
      </w:r>
    </w:p>
    <w:p w14:paraId="0DED423B" w14:textId="77777777" w:rsidR="00B8007A" w:rsidRPr="00F57061" w:rsidRDefault="006A30A9">
      <w:pPr>
        <w:pStyle w:val="Corpotesto"/>
        <w:snapToGrid/>
        <w:spacing w:before="0" w:after="0" w:line="360" w:lineRule="auto"/>
        <w:ind w:firstLineChars="100" w:firstLine="210"/>
        <w:jc w:val="both"/>
        <w:rPr>
          <w:rFonts w:eastAsia="DengXian"/>
          <w:sz w:val="21"/>
          <w:szCs w:val="21"/>
        </w:rPr>
      </w:pPr>
      <w:r w:rsidRPr="00F57061">
        <w:rPr>
          <w:rFonts w:eastAsia="DengXian"/>
          <w:sz w:val="21"/>
          <w:szCs w:val="21"/>
        </w:rPr>
        <w:lastRenderedPageBreak/>
        <w:t>Raw Space Booth: USD 300/sqm</w:t>
      </w:r>
      <w:r w:rsidRPr="00F57061">
        <w:rPr>
          <w:rFonts w:eastAsia="DengXian"/>
          <w:sz w:val="21"/>
          <w:szCs w:val="21"/>
        </w:rPr>
        <w:tab/>
      </w:r>
      <w:r w:rsidRPr="00F57061">
        <w:rPr>
          <w:rFonts w:eastAsia="DengXian"/>
          <w:sz w:val="21"/>
          <w:szCs w:val="21"/>
        </w:rPr>
        <w:tab/>
        <w:t>(min. 36 sqm)</w:t>
      </w:r>
    </w:p>
    <w:p w14:paraId="62128F19" w14:textId="77777777" w:rsidR="00B8007A" w:rsidRPr="00F57061" w:rsidRDefault="006A30A9">
      <w:pPr>
        <w:pStyle w:val="Corpotesto"/>
        <w:snapToGrid/>
        <w:spacing w:before="0" w:after="0" w:line="360" w:lineRule="auto"/>
        <w:ind w:firstLineChars="100" w:firstLine="210"/>
        <w:jc w:val="both"/>
        <w:rPr>
          <w:rFonts w:eastAsia="DengXian"/>
          <w:sz w:val="21"/>
          <w:szCs w:val="21"/>
        </w:rPr>
      </w:pPr>
      <w:r w:rsidRPr="00F57061">
        <w:rPr>
          <w:rFonts w:eastAsia="DengXian"/>
          <w:sz w:val="21"/>
          <w:szCs w:val="21"/>
        </w:rPr>
        <w:t>Standard Booth: USD 3000/9 sqm</w:t>
      </w:r>
      <w:r w:rsidRPr="00F57061">
        <w:rPr>
          <w:rFonts w:eastAsia="DengXian"/>
          <w:sz w:val="21"/>
          <w:szCs w:val="21"/>
        </w:rPr>
        <w:tab/>
      </w:r>
      <w:r w:rsidRPr="00F57061">
        <w:rPr>
          <w:rFonts w:eastAsia="DengXian"/>
          <w:sz w:val="21"/>
          <w:szCs w:val="21"/>
        </w:rPr>
        <w:tab/>
        <w:t>(min. 9 sqm)</w:t>
      </w:r>
    </w:p>
    <w:p w14:paraId="7D089EBA" w14:textId="77777777" w:rsidR="00B8007A" w:rsidRPr="00F57061" w:rsidRDefault="006A30A9">
      <w:pPr>
        <w:pStyle w:val="Corpotesto"/>
        <w:snapToGrid/>
        <w:spacing w:before="0" w:after="0" w:line="360" w:lineRule="auto"/>
        <w:ind w:leftChars="100" w:left="735" w:hangingChars="250" w:hanging="525"/>
        <w:jc w:val="both"/>
        <w:rPr>
          <w:rFonts w:eastAsia="DengXian"/>
          <w:sz w:val="21"/>
          <w:szCs w:val="21"/>
        </w:rPr>
      </w:pPr>
      <w:r w:rsidRPr="00F57061">
        <w:rPr>
          <w:rFonts w:eastAsia="DengXian"/>
          <w:sz w:val="21"/>
          <w:szCs w:val="21"/>
        </w:rPr>
        <w:t>Note: Raw space is space only. Standard booths are uniformly built by the Organizer and per 9sqm is equipped with basic lighting, 1 info desk, 1 round table, 3 folding chairs, 1 waste basket and 1 socket (500W).</w:t>
      </w:r>
    </w:p>
    <w:p w14:paraId="4EBE2DF2" w14:textId="77777777" w:rsidR="00C94F07" w:rsidRPr="00F57061" w:rsidRDefault="006A30A9">
      <w:pPr>
        <w:pStyle w:val="Corpotesto"/>
        <w:snapToGrid/>
        <w:spacing w:before="0" w:after="0" w:line="360" w:lineRule="auto"/>
        <w:jc w:val="both"/>
        <w:rPr>
          <w:rFonts w:eastAsia="DengXian"/>
          <w:sz w:val="21"/>
          <w:szCs w:val="21"/>
        </w:rPr>
      </w:pPr>
      <w:r w:rsidRPr="00F57061">
        <w:rPr>
          <w:rFonts w:eastAsia="DengXian"/>
          <w:b/>
          <w:bCs/>
          <w:sz w:val="21"/>
          <w:szCs w:val="21"/>
        </w:rPr>
        <w:t>7.</w:t>
      </w:r>
      <w:r w:rsidRPr="00F57061">
        <w:rPr>
          <w:rFonts w:eastAsia="DengXian"/>
          <w:sz w:val="21"/>
          <w:szCs w:val="21"/>
        </w:rPr>
        <w:t xml:space="preserve"> </w:t>
      </w:r>
      <w:r w:rsidR="00C94F07" w:rsidRPr="00F57061">
        <w:rPr>
          <w:rFonts w:eastAsia="DengXian"/>
          <w:b/>
          <w:bCs/>
          <w:sz w:val="21"/>
          <w:szCs w:val="21"/>
        </w:rPr>
        <w:t>Others</w:t>
      </w:r>
    </w:p>
    <w:p w14:paraId="70F577CD" w14:textId="77777777" w:rsidR="00B8007A" w:rsidRPr="00F57061" w:rsidRDefault="00C94F07" w:rsidP="00C94F07">
      <w:pPr>
        <w:pStyle w:val="Corpotesto"/>
        <w:snapToGrid/>
        <w:spacing w:before="0" w:after="0" w:line="360" w:lineRule="auto"/>
        <w:ind w:firstLineChars="100" w:firstLine="210"/>
        <w:jc w:val="both"/>
        <w:rPr>
          <w:rFonts w:eastAsia="DengXian"/>
          <w:sz w:val="21"/>
          <w:szCs w:val="21"/>
        </w:rPr>
      </w:pPr>
      <w:r w:rsidRPr="00F57061">
        <w:rPr>
          <w:rFonts w:eastAsia="DengXian"/>
          <w:sz w:val="21"/>
          <w:szCs w:val="21"/>
        </w:rPr>
        <w:t xml:space="preserve">1. </w:t>
      </w:r>
      <w:r w:rsidR="006A30A9" w:rsidRPr="00F57061">
        <w:rPr>
          <w:rFonts w:eastAsia="DengXian"/>
          <w:sz w:val="21"/>
          <w:szCs w:val="21"/>
        </w:rPr>
        <w:t>Please include a copy of business license with the application form.</w:t>
      </w:r>
    </w:p>
    <w:p w14:paraId="1401D9FA" w14:textId="77777777" w:rsidR="00C94F07" w:rsidRPr="00F57061" w:rsidRDefault="00C94F07" w:rsidP="00C94F07">
      <w:pPr>
        <w:pStyle w:val="Corpotesto"/>
        <w:snapToGrid/>
        <w:spacing w:before="0" w:after="0" w:line="360" w:lineRule="auto"/>
        <w:ind w:leftChars="100" w:left="218" w:hangingChars="4" w:hanging="8"/>
        <w:jc w:val="both"/>
        <w:rPr>
          <w:rFonts w:eastAsia="DengXian"/>
          <w:sz w:val="21"/>
          <w:szCs w:val="21"/>
        </w:rPr>
      </w:pPr>
      <w:r w:rsidRPr="00F57061">
        <w:rPr>
          <w:rFonts w:eastAsia="DengXian"/>
          <w:sz w:val="21"/>
          <w:szCs w:val="21"/>
        </w:rPr>
        <w:t xml:space="preserve">2. </w:t>
      </w:r>
      <w:r w:rsidR="006A30A9" w:rsidRPr="00F57061">
        <w:rPr>
          <w:rFonts w:eastAsia="DengXian"/>
          <w:sz w:val="21"/>
          <w:szCs w:val="21"/>
        </w:rPr>
        <w:t xml:space="preserve">This form is to collect Your Esteemed exhibiting plan. The organizer will further discuss with you on the booth arrangement. </w:t>
      </w:r>
    </w:p>
    <w:p w14:paraId="261411E1" w14:textId="77777777" w:rsidR="00B8007A" w:rsidRPr="00F57061" w:rsidRDefault="00C94F07" w:rsidP="00C94F07">
      <w:pPr>
        <w:pStyle w:val="Corpotesto"/>
        <w:snapToGrid/>
        <w:spacing w:before="0" w:after="0" w:line="360" w:lineRule="auto"/>
        <w:ind w:leftChars="100" w:left="218" w:hangingChars="4" w:hanging="8"/>
        <w:jc w:val="both"/>
        <w:rPr>
          <w:rFonts w:eastAsia="DengXian"/>
          <w:sz w:val="21"/>
          <w:szCs w:val="21"/>
        </w:rPr>
      </w:pPr>
      <w:r w:rsidRPr="00F57061">
        <w:rPr>
          <w:rFonts w:eastAsia="DengXian"/>
          <w:sz w:val="21"/>
          <w:szCs w:val="21"/>
        </w:rPr>
        <w:t xml:space="preserve">3. </w:t>
      </w:r>
      <w:r w:rsidR="006A30A9" w:rsidRPr="00F57061">
        <w:rPr>
          <w:rFonts w:eastAsia="DengXian"/>
          <w:sz w:val="21"/>
          <w:szCs w:val="21"/>
        </w:rPr>
        <w:t>A contract will be signed by both parties, after the booth is confirmed. The actual content is subject to the Contract.</w:t>
      </w:r>
    </w:p>
    <w:p w14:paraId="6AFEB835" w14:textId="77777777" w:rsidR="00B8007A" w:rsidRPr="00F57061" w:rsidRDefault="00C94F07" w:rsidP="00C94F07">
      <w:pPr>
        <w:pStyle w:val="Corpotesto"/>
        <w:snapToGrid/>
        <w:spacing w:before="0" w:after="0" w:line="360" w:lineRule="auto"/>
        <w:ind w:firstLineChars="100" w:firstLine="210"/>
        <w:jc w:val="both"/>
        <w:rPr>
          <w:rFonts w:eastAsia="DengXian"/>
          <w:b/>
          <w:sz w:val="21"/>
          <w:szCs w:val="21"/>
        </w:rPr>
      </w:pPr>
      <w:r w:rsidRPr="00F57061">
        <w:rPr>
          <w:rFonts w:eastAsia="DengXian"/>
          <w:sz w:val="21"/>
          <w:szCs w:val="21"/>
        </w:rPr>
        <w:t xml:space="preserve">4. </w:t>
      </w:r>
      <w:r w:rsidR="006A30A9" w:rsidRPr="00F57061">
        <w:rPr>
          <w:rFonts w:eastAsia="DengXian"/>
          <w:sz w:val="21"/>
          <w:szCs w:val="21"/>
        </w:rPr>
        <w:t>P</w:t>
      </w:r>
      <w:r w:rsidR="006A30A9" w:rsidRPr="00F57061">
        <w:rPr>
          <w:rFonts w:eastAsia="DengXian"/>
          <w:bCs/>
          <w:sz w:val="21"/>
          <w:szCs w:val="21"/>
        </w:rPr>
        <w:t>lease sign the application form and return to the corresponding liaison, together with the business license.</w:t>
      </w:r>
    </w:p>
    <w:p w14:paraId="48EDB06E" w14:textId="77777777" w:rsidR="00B8007A" w:rsidRPr="00F57061" w:rsidRDefault="00B8007A">
      <w:pPr>
        <w:pStyle w:val="Corpotesto"/>
        <w:snapToGrid/>
        <w:spacing w:before="0" w:after="0" w:line="240" w:lineRule="auto"/>
        <w:rPr>
          <w:rFonts w:eastAsia="DengXian"/>
          <w:sz w:val="21"/>
          <w:szCs w:val="21"/>
        </w:rPr>
      </w:pPr>
    </w:p>
    <w:p w14:paraId="61964A72" w14:textId="77777777" w:rsidR="00C94F07" w:rsidRPr="00F57061" w:rsidRDefault="00C94F07">
      <w:pPr>
        <w:pStyle w:val="Corpotesto"/>
        <w:snapToGrid/>
        <w:spacing w:before="0" w:after="0" w:line="240" w:lineRule="auto"/>
        <w:rPr>
          <w:rFonts w:eastAsia="DengXian"/>
          <w:sz w:val="21"/>
          <w:szCs w:val="21"/>
        </w:rPr>
      </w:pPr>
    </w:p>
    <w:p w14:paraId="5DB2D320" w14:textId="77777777" w:rsidR="00B8007A" w:rsidRPr="00F57061" w:rsidRDefault="00B8007A">
      <w:pPr>
        <w:pStyle w:val="Corpotesto"/>
        <w:snapToGrid/>
        <w:spacing w:before="0" w:after="0" w:line="240" w:lineRule="auto"/>
        <w:rPr>
          <w:rFonts w:eastAsia="DengXian"/>
          <w:sz w:val="21"/>
          <w:szCs w:val="21"/>
        </w:rPr>
      </w:pPr>
    </w:p>
    <w:tbl>
      <w:tblPr>
        <w:tblStyle w:val="Grigliatabella"/>
        <w:tblW w:w="9636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"/>
        <w:gridCol w:w="4476"/>
        <w:gridCol w:w="4184"/>
      </w:tblGrid>
      <w:tr w:rsidR="00B8007A" w:rsidRPr="00F57061" w14:paraId="17D753FE" w14:textId="77777777">
        <w:trPr>
          <w:trHeight w:val="68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A590E" w14:textId="77777777" w:rsidR="00B8007A" w:rsidRPr="00F57061" w:rsidRDefault="00B8007A">
            <w:pPr>
              <w:widowControl/>
              <w:rPr>
                <w:rFonts w:eastAsia="DengXian"/>
                <w:szCs w:val="21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2D2E" w14:textId="77777777" w:rsidR="00B8007A" w:rsidRPr="00F57061" w:rsidRDefault="006A30A9">
            <w:pPr>
              <w:widowControl/>
              <w:jc w:val="right"/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Company Name (Seal):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CEEF1" w14:textId="77777777" w:rsidR="00B8007A" w:rsidRPr="00F57061" w:rsidRDefault="00B8007A">
            <w:pPr>
              <w:widowControl/>
              <w:rPr>
                <w:rFonts w:eastAsia="DengXian"/>
                <w:szCs w:val="21"/>
              </w:rPr>
            </w:pPr>
          </w:p>
        </w:tc>
      </w:tr>
      <w:tr w:rsidR="00B8007A" w:rsidRPr="00F57061" w14:paraId="3BBAA740" w14:textId="77777777">
        <w:trPr>
          <w:trHeight w:val="68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DF2D8" w14:textId="77777777" w:rsidR="00B8007A" w:rsidRPr="00F57061" w:rsidRDefault="00B8007A">
            <w:pPr>
              <w:widowControl/>
              <w:rPr>
                <w:rFonts w:eastAsia="DengXian"/>
                <w:szCs w:val="21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A0B75" w14:textId="77777777" w:rsidR="00B8007A" w:rsidRPr="00F57061" w:rsidRDefault="006A30A9">
            <w:pPr>
              <w:widowControl/>
              <w:jc w:val="right"/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Authorized Representative (Signature):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649D1" w14:textId="77777777" w:rsidR="00B8007A" w:rsidRPr="00F57061" w:rsidRDefault="00B8007A">
            <w:pPr>
              <w:widowControl/>
              <w:rPr>
                <w:rFonts w:eastAsia="DengXian"/>
                <w:szCs w:val="21"/>
              </w:rPr>
            </w:pPr>
          </w:p>
        </w:tc>
      </w:tr>
      <w:tr w:rsidR="00B8007A" w:rsidRPr="00F57061" w14:paraId="1192B9DB" w14:textId="77777777">
        <w:trPr>
          <w:trHeight w:val="68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F114E" w14:textId="77777777" w:rsidR="00B8007A" w:rsidRPr="00F57061" w:rsidRDefault="00B8007A">
            <w:pPr>
              <w:widowControl/>
              <w:rPr>
                <w:rFonts w:eastAsia="DengXian"/>
                <w:szCs w:val="21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782A7" w14:textId="77777777" w:rsidR="00B8007A" w:rsidRPr="00F57061" w:rsidRDefault="006A30A9">
            <w:pPr>
              <w:widowControl/>
              <w:jc w:val="right"/>
              <w:rPr>
                <w:rFonts w:eastAsia="DengXian"/>
                <w:szCs w:val="21"/>
              </w:rPr>
            </w:pPr>
            <w:r w:rsidRPr="00F57061">
              <w:rPr>
                <w:rFonts w:eastAsia="DengXian"/>
                <w:szCs w:val="21"/>
              </w:rPr>
              <w:t>Date: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C05AF" w14:textId="77777777" w:rsidR="00B8007A" w:rsidRPr="00F57061" w:rsidRDefault="00B8007A">
            <w:pPr>
              <w:widowControl/>
              <w:rPr>
                <w:rFonts w:eastAsia="DengXian"/>
                <w:szCs w:val="21"/>
              </w:rPr>
            </w:pPr>
          </w:p>
        </w:tc>
      </w:tr>
    </w:tbl>
    <w:p w14:paraId="44F0D1A3" w14:textId="77777777" w:rsidR="00B8007A" w:rsidRPr="00F57061" w:rsidRDefault="00B8007A">
      <w:pPr>
        <w:tabs>
          <w:tab w:val="left" w:pos="7665"/>
        </w:tabs>
        <w:rPr>
          <w:rFonts w:eastAsia="DengXian"/>
          <w:b/>
          <w:bCs/>
          <w:szCs w:val="21"/>
        </w:rPr>
      </w:pPr>
    </w:p>
    <w:sectPr w:rsidR="00B8007A" w:rsidRPr="00F57061" w:rsidSect="00F57061">
      <w:headerReference w:type="default" r:id="rId7"/>
      <w:type w:val="continuous"/>
      <w:pgSz w:w="11906" w:h="16838"/>
      <w:pgMar w:top="1100" w:right="1134" w:bottom="11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F3C7" w14:textId="77777777" w:rsidR="00D46459" w:rsidRDefault="00D46459">
      <w:r>
        <w:separator/>
      </w:r>
    </w:p>
  </w:endnote>
  <w:endnote w:type="continuationSeparator" w:id="0">
    <w:p w14:paraId="24D71E67" w14:textId="77777777" w:rsidR="00D46459" w:rsidRDefault="00D4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8E7F" w14:textId="77777777" w:rsidR="00D46459" w:rsidRDefault="00D46459">
      <w:r>
        <w:separator/>
      </w:r>
    </w:p>
  </w:footnote>
  <w:footnote w:type="continuationSeparator" w:id="0">
    <w:p w14:paraId="093ED048" w14:textId="77777777" w:rsidR="00D46459" w:rsidRDefault="00D4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A876" w14:textId="77777777" w:rsidR="00B8007A" w:rsidRPr="00F57061" w:rsidRDefault="00B8007A" w:rsidP="00F57061"/>
  <w:p w14:paraId="7D57A096" w14:textId="77777777" w:rsidR="00B8007A" w:rsidRPr="00F57061" w:rsidRDefault="00B8007A" w:rsidP="00F570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C228"/>
    <w:multiLevelType w:val="singleLevel"/>
    <w:tmpl w:val="1C12C228"/>
    <w:lvl w:ilvl="0">
      <w:start w:val="1"/>
      <w:numFmt w:val="decimal"/>
      <w:suff w:val="space"/>
      <w:lvlText w:val="%1."/>
      <w:lvlJc w:val="left"/>
    </w:lvl>
  </w:abstractNum>
  <w:num w:numId="1" w16cid:durableId="150196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xZGU5MDE3NDg0ZDA5ODJkZDJjYTA2Yjg1ZTMyYmEifQ=="/>
  </w:docVars>
  <w:rsids>
    <w:rsidRoot w:val="00320DF6"/>
    <w:rsid w:val="000201BE"/>
    <w:rsid w:val="0007734D"/>
    <w:rsid w:val="000B02A9"/>
    <w:rsid w:val="000B7E4E"/>
    <w:rsid w:val="000C4688"/>
    <w:rsid w:val="000E1668"/>
    <w:rsid w:val="00116BBE"/>
    <w:rsid w:val="001815C6"/>
    <w:rsid w:val="00191223"/>
    <w:rsid w:val="001A1EA8"/>
    <w:rsid w:val="001C5ED1"/>
    <w:rsid w:val="001D605B"/>
    <w:rsid w:val="001E0768"/>
    <w:rsid w:val="001F7E91"/>
    <w:rsid w:val="0023153F"/>
    <w:rsid w:val="00266F99"/>
    <w:rsid w:val="00283EC4"/>
    <w:rsid w:val="002A61FE"/>
    <w:rsid w:val="002C066F"/>
    <w:rsid w:val="00300999"/>
    <w:rsid w:val="00320DF6"/>
    <w:rsid w:val="00331CC5"/>
    <w:rsid w:val="00381CB7"/>
    <w:rsid w:val="003D0486"/>
    <w:rsid w:val="004442AB"/>
    <w:rsid w:val="004639F4"/>
    <w:rsid w:val="00530C77"/>
    <w:rsid w:val="005923E6"/>
    <w:rsid w:val="005B0AA1"/>
    <w:rsid w:val="005B65CA"/>
    <w:rsid w:val="005F3439"/>
    <w:rsid w:val="005F72E2"/>
    <w:rsid w:val="00675841"/>
    <w:rsid w:val="006916CE"/>
    <w:rsid w:val="006A30A9"/>
    <w:rsid w:val="006B35D0"/>
    <w:rsid w:val="0071089E"/>
    <w:rsid w:val="00760D06"/>
    <w:rsid w:val="007772B1"/>
    <w:rsid w:val="007C5910"/>
    <w:rsid w:val="007C6792"/>
    <w:rsid w:val="007F15F3"/>
    <w:rsid w:val="007F3EE9"/>
    <w:rsid w:val="00813732"/>
    <w:rsid w:val="008138B1"/>
    <w:rsid w:val="00820A34"/>
    <w:rsid w:val="00836854"/>
    <w:rsid w:val="00872038"/>
    <w:rsid w:val="008771DD"/>
    <w:rsid w:val="00887E61"/>
    <w:rsid w:val="008A325F"/>
    <w:rsid w:val="008B0215"/>
    <w:rsid w:val="008B7AF7"/>
    <w:rsid w:val="008D3E38"/>
    <w:rsid w:val="008D705A"/>
    <w:rsid w:val="008E2345"/>
    <w:rsid w:val="00904ED2"/>
    <w:rsid w:val="00907012"/>
    <w:rsid w:val="009C0740"/>
    <w:rsid w:val="009D2981"/>
    <w:rsid w:val="009E5044"/>
    <w:rsid w:val="00A2389B"/>
    <w:rsid w:val="00AF6AED"/>
    <w:rsid w:val="00B0094F"/>
    <w:rsid w:val="00B1583B"/>
    <w:rsid w:val="00B3727E"/>
    <w:rsid w:val="00B8007A"/>
    <w:rsid w:val="00B836D6"/>
    <w:rsid w:val="00BA43C4"/>
    <w:rsid w:val="00BF5909"/>
    <w:rsid w:val="00C52952"/>
    <w:rsid w:val="00C633AA"/>
    <w:rsid w:val="00C85327"/>
    <w:rsid w:val="00C8791E"/>
    <w:rsid w:val="00C94F07"/>
    <w:rsid w:val="00CF7D45"/>
    <w:rsid w:val="00D0037B"/>
    <w:rsid w:val="00D32FDC"/>
    <w:rsid w:val="00D46459"/>
    <w:rsid w:val="00DF0C76"/>
    <w:rsid w:val="00E22F62"/>
    <w:rsid w:val="00E75574"/>
    <w:rsid w:val="00E80057"/>
    <w:rsid w:val="00E82766"/>
    <w:rsid w:val="00E9583C"/>
    <w:rsid w:val="00EA636A"/>
    <w:rsid w:val="00EA6792"/>
    <w:rsid w:val="00EB4DAD"/>
    <w:rsid w:val="00EB6FA5"/>
    <w:rsid w:val="00F011E3"/>
    <w:rsid w:val="00F11635"/>
    <w:rsid w:val="00F14915"/>
    <w:rsid w:val="00F17C27"/>
    <w:rsid w:val="00F22F43"/>
    <w:rsid w:val="00F57061"/>
    <w:rsid w:val="00F607BF"/>
    <w:rsid w:val="00F9406A"/>
    <w:rsid w:val="03B0032F"/>
    <w:rsid w:val="04E43544"/>
    <w:rsid w:val="07A3347B"/>
    <w:rsid w:val="07A54B0B"/>
    <w:rsid w:val="08466205"/>
    <w:rsid w:val="0ACF7D1E"/>
    <w:rsid w:val="0EB21FBD"/>
    <w:rsid w:val="10B41134"/>
    <w:rsid w:val="15632483"/>
    <w:rsid w:val="168031F9"/>
    <w:rsid w:val="190452D0"/>
    <w:rsid w:val="1BCA2266"/>
    <w:rsid w:val="1C8347F2"/>
    <w:rsid w:val="1DC12252"/>
    <w:rsid w:val="1ECB323F"/>
    <w:rsid w:val="23922691"/>
    <w:rsid w:val="247146FF"/>
    <w:rsid w:val="24D04FA0"/>
    <w:rsid w:val="24ED126A"/>
    <w:rsid w:val="25144F80"/>
    <w:rsid w:val="26EB7995"/>
    <w:rsid w:val="294220FC"/>
    <w:rsid w:val="29915199"/>
    <w:rsid w:val="2C1E7CFA"/>
    <w:rsid w:val="2D233CE2"/>
    <w:rsid w:val="2DA466A9"/>
    <w:rsid w:val="334C37EC"/>
    <w:rsid w:val="33A84D21"/>
    <w:rsid w:val="33D20888"/>
    <w:rsid w:val="35742745"/>
    <w:rsid w:val="36C55B0C"/>
    <w:rsid w:val="3747684E"/>
    <w:rsid w:val="37A60062"/>
    <w:rsid w:val="3A176FF5"/>
    <w:rsid w:val="3B561778"/>
    <w:rsid w:val="3FDC2362"/>
    <w:rsid w:val="4041301D"/>
    <w:rsid w:val="438751EB"/>
    <w:rsid w:val="43E77469"/>
    <w:rsid w:val="445A1AD9"/>
    <w:rsid w:val="46945BD6"/>
    <w:rsid w:val="46FF01FE"/>
    <w:rsid w:val="4A8D51A6"/>
    <w:rsid w:val="4AA72ADA"/>
    <w:rsid w:val="4C4815AF"/>
    <w:rsid w:val="4CEF46B1"/>
    <w:rsid w:val="4D5813CD"/>
    <w:rsid w:val="4FE95517"/>
    <w:rsid w:val="51087240"/>
    <w:rsid w:val="513478F2"/>
    <w:rsid w:val="51F23455"/>
    <w:rsid w:val="533632E4"/>
    <w:rsid w:val="535E68F6"/>
    <w:rsid w:val="55111D7F"/>
    <w:rsid w:val="55162F43"/>
    <w:rsid w:val="554F18E1"/>
    <w:rsid w:val="564E3947"/>
    <w:rsid w:val="56D13C34"/>
    <w:rsid w:val="5807105F"/>
    <w:rsid w:val="59201F29"/>
    <w:rsid w:val="594B2477"/>
    <w:rsid w:val="5BC94BEF"/>
    <w:rsid w:val="5C844954"/>
    <w:rsid w:val="5CA83151"/>
    <w:rsid w:val="603C5AC4"/>
    <w:rsid w:val="617A5CE6"/>
    <w:rsid w:val="64682077"/>
    <w:rsid w:val="646F31ED"/>
    <w:rsid w:val="64C64FF0"/>
    <w:rsid w:val="64CE3DCA"/>
    <w:rsid w:val="655A40B6"/>
    <w:rsid w:val="66B45A48"/>
    <w:rsid w:val="6B3129AF"/>
    <w:rsid w:val="6C332D06"/>
    <w:rsid w:val="6F93262E"/>
    <w:rsid w:val="73B72A52"/>
    <w:rsid w:val="73FF3FC3"/>
    <w:rsid w:val="74F333B5"/>
    <w:rsid w:val="75E023B5"/>
    <w:rsid w:val="78705D41"/>
    <w:rsid w:val="79EA01E4"/>
    <w:rsid w:val="7AEB4199"/>
    <w:rsid w:val="7B2C556A"/>
    <w:rsid w:val="7BD76009"/>
    <w:rsid w:val="7CEC2CBC"/>
    <w:rsid w:val="7FB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E97379"/>
  <w15:docId w15:val="{A5567E10-FD88-429F-A3B1-2860A8D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next w:val="Rientronormale"/>
    <w:qFormat/>
    <w:pPr>
      <w:widowControl w:val="0"/>
      <w:jc w:val="both"/>
    </w:pPr>
    <w:rPr>
      <w:kern w:val="2"/>
      <w:sz w:val="2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uiPriority w:val="99"/>
    <w:qFormat/>
    <w:pPr>
      <w:ind w:firstLineChars="200" w:firstLine="420"/>
    </w:pPr>
  </w:style>
  <w:style w:type="paragraph" w:styleId="Testocommento">
    <w:name w:val="annotation text"/>
    <w:basedOn w:val="Normale"/>
    <w:qFormat/>
    <w:pPr>
      <w:jc w:val="left"/>
    </w:pPr>
  </w:style>
  <w:style w:type="paragraph" w:styleId="Corpotesto">
    <w:name w:val="Body Text"/>
    <w:basedOn w:val="Normale"/>
    <w:qFormat/>
    <w:pPr>
      <w:snapToGrid w:val="0"/>
      <w:spacing w:before="60" w:after="120" w:line="312" w:lineRule="auto"/>
      <w:jc w:val="left"/>
    </w:pPr>
    <w:rPr>
      <w:color w:val="333333"/>
      <w:sz w:val="22"/>
    </w:rPr>
  </w:style>
  <w:style w:type="paragraph" w:styleId="Testofumetto">
    <w:name w:val="Balloon Text"/>
    <w:basedOn w:val="Normale"/>
    <w:semiHidden/>
    <w:qFormat/>
    <w:rPr>
      <w:sz w:val="18"/>
      <w:szCs w:val="18"/>
    </w:rPr>
  </w:style>
  <w:style w:type="paragraph" w:styleId="Pidipagina">
    <w:name w:val="footer"/>
    <w:basedOn w:val="Normale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Intestazione">
    <w:name w:val="header"/>
    <w:basedOn w:val="Normal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character" w:customStyle="1" w:styleId="Char">
    <w:name w:val="页脚 Char"/>
    <w:basedOn w:val="Carpredefinitoparagrafo"/>
    <w:qFormat/>
    <w:rPr>
      <w:kern w:val="2"/>
      <w:sz w:val="18"/>
      <w:szCs w:val="18"/>
    </w:rPr>
  </w:style>
  <w:style w:type="character" w:customStyle="1" w:styleId="Char0">
    <w:name w:val="页眉 Char"/>
    <w:basedOn w:val="Carpredefinitoparagrafo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1568</Characters>
  <Application>Microsoft Office Word</Application>
  <DocSecurity>4</DocSecurity>
  <Lines>13</Lines>
  <Paragraphs>3</Paragraphs>
  <ScaleCrop>false</ScaleCrop>
  <Company>微软中国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Show Name, Abbr</dc:title>
  <dc:creator>微软用户</dc:creator>
  <cp:lastModifiedBy>Lan Pang</cp:lastModifiedBy>
  <cp:revision>2</cp:revision>
  <cp:lastPrinted>2023-12-21T02:08:00Z</cp:lastPrinted>
  <dcterms:created xsi:type="dcterms:W3CDTF">2024-02-28T08:23:00Z</dcterms:created>
  <dcterms:modified xsi:type="dcterms:W3CDTF">2024-02-28T08:23:00Z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8F37090DE46E40E38259A8D7172E3252_13</vt:lpwstr>
  </property>
</Properties>
</file>